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61" w:rsidRDefault="002D517C" w:rsidP="00454FF7">
      <w:pPr>
        <w:jc w:val="center"/>
        <w:rPr>
          <w:rFonts w:ascii="Calibri" w:eastAsia="Times New Roman" w:hAnsi="Calibri"/>
          <w:color w:val="000000"/>
          <w:sz w:val="21"/>
          <w:szCs w:val="21"/>
        </w:rPr>
      </w:pPr>
      <w:bookmarkStart w:id="0" w:name="_GoBack"/>
      <w:bookmarkEnd w:id="0"/>
      <w:r>
        <w:rPr>
          <w:rFonts w:ascii="Calibri" w:eastAsia="Times New Roman" w:hAnsi="Calibri"/>
          <w:b/>
          <w:bCs/>
          <w:color w:val="000000"/>
          <w:sz w:val="21"/>
          <w:szCs w:val="21"/>
        </w:rPr>
        <w:t>FREQUENTLY ASKED QUESTIONS</w:t>
      </w:r>
    </w:p>
    <w:p w:rsidR="00955A61" w:rsidRDefault="00955A61" w:rsidP="00955A61">
      <w:pPr>
        <w:rPr>
          <w:rFonts w:ascii="Calibri" w:eastAsia="Times New Roman" w:hAnsi="Calibri"/>
          <w:color w:val="000000"/>
          <w:sz w:val="21"/>
          <w:szCs w:val="21"/>
        </w:rPr>
      </w:pPr>
    </w:p>
    <w:p w:rsidR="00955A61" w:rsidRDefault="00955A61" w:rsidP="00955A61">
      <w:pPr>
        <w:rPr>
          <w:rFonts w:ascii="Calibri" w:eastAsia="Times New Roman" w:hAnsi="Calibri"/>
          <w:color w:val="000000"/>
          <w:sz w:val="21"/>
          <w:szCs w:val="21"/>
        </w:rPr>
      </w:pPr>
      <w:r>
        <w:rPr>
          <w:rFonts w:ascii="Calibri" w:eastAsia="Times New Roman" w:hAnsi="Calibri"/>
          <w:b/>
          <w:bCs/>
          <w:color w:val="000000"/>
          <w:sz w:val="21"/>
          <w:szCs w:val="21"/>
        </w:rPr>
        <w:t>1)  Can I enter a poster and a paper?</w:t>
      </w:r>
    </w:p>
    <w:p w:rsidR="00955A61" w:rsidRDefault="00955A61" w:rsidP="00955A61">
      <w:pPr>
        <w:rPr>
          <w:rFonts w:ascii="Calibri" w:eastAsia="Times New Roman" w:hAnsi="Calibri"/>
          <w:color w:val="000000"/>
          <w:sz w:val="21"/>
          <w:szCs w:val="21"/>
        </w:rPr>
      </w:pPr>
      <w:r>
        <w:rPr>
          <w:rFonts w:ascii="Calibri" w:eastAsia="Times New Roman" w:hAnsi="Calibri"/>
          <w:color w:val="000000"/>
          <w:sz w:val="21"/>
          <w:szCs w:val="21"/>
        </w:rPr>
        <w:t>No, you may not enter in more than one of the venues.  Not only do we want you to focus your attention on a particular research project, but the presentations of these projects run concurrently</w:t>
      </w:r>
      <w:r w:rsidR="00955254">
        <w:rPr>
          <w:rFonts w:ascii="Calibri" w:eastAsia="Times New Roman" w:hAnsi="Calibri"/>
          <w:color w:val="000000"/>
          <w:sz w:val="21"/>
          <w:szCs w:val="21"/>
        </w:rPr>
        <w:t>, making it impossible to schedule you for more than one presentation</w:t>
      </w:r>
      <w:r>
        <w:rPr>
          <w:rFonts w:ascii="Calibri" w:eastAsia="Times New Roman" w:hAnsi="Calibri"/>
          <w:color w:val="000000"/>
          <w:sz w:val="21"/>
          <w:szCs w:val="21"/>
        </w:rPr>
        <w:t>.</w:t>
      </w:r>
    </w:p>
    <w:p w:rsidR="00955A61" w:rsidRDefault="00955A61" w:rsidP="00955A61">
      <w:pPr>
        <w:rPr>
          <w:rFonts w:ascii="Calibri" w:eastAsia="Times New Roman" w:hAnsi="Calibri"/>
          <w:color w:val="000000"/>
          <w:sz w:val="21"/>
          <w:szCs w:val="21"/>
        </w:rPr>
      </w:pPr>
    </w:p>
    <w:p w:rsidR="00955A61" w:rsidRDefault="00955A61" w:rsidP="00955A61">
      <w:pPr>
        <w:rPr>
          <w:rFonts w:ascii="Calibri" w:eastAsia="Times New Roman" w:hAnsi="Calibri"/>
          <w:color w:val="000000"/>
          <w:sz w:val="21"/>
          <w:szCs w:val="21"/>
        </w:rPr>
      </w:pPr>
      <w:r>
        <w:rPr>
          <w:rFonts w:ascii="Calibri" w:eastAsia="Times New Roman" w:hAnsi="Calibri"/>
          <w:b/>
          <w:bCs/>
          <w:color w:val="000000"/>
          <w:sz w:val="21"/>
          <w:szCs w:val="21"/>
        </w:rPr>
        <w:t>2)  If I enter the writing competition, do I have to give a paper presentation?</w:t>
      </w:r>
    </w:p>
    <w:p w:rsidR="00955A61" w:rsidRDefault="00955A61" w:rsidP="00955A61">
      <w:pPr>
        <w:rPr>
          <w:rFonts w:ascii="Calibri" w:eastAsia="Times New Roman" w:hAnsi="Calibri"/>
          <w:color w:val="000000"/>
          <w:sz w:val="21"/>
          <w:szCs w:val="21"/>
        </w:rPr>
      </w:pPr>
      <w:r>
        <w:rPr>
          <w:rFonts w:ascii="Calibri" w:eastAsia="Times New Roman" w:hAnsi="Calibri"/>
          <w:color w:val="000000"/>
          <w:sz w:val="21"/>
          <w:szCs w:val="21"/>
        </w:rPr>
        <w:t xml:space="preserve">Yes.  You must present a (usually shorter) version of </w:t>
      </w:r>
      <w:r w:rsidRPr="006A2E52">
        <w:rPr>
          <w:rFonts w:ascii="Calibri" w:eastAsia="Times New Roman" w:hAnsi="Calibri"/>
          <w:i/>
          <w:color w:val="000000"/>
          <w:sz w:val="21"/>
          <w:szCs w:val="21"/>
        </w:rPr>
        <w:t>the same paper</w:t>
      </w:r>
      <w:r>
        <w:rPr>
          <w:rFonts w:ascii="Calibri" w:eastAsia="Times New Roman" w:hAnsi="Calibri"/>
          <w:color w:val="000000"/>
          <w:sz w:val="21"/>
          <w:szCs w:val="21"/>
        </w:rPr>
        <w:t xml:space="preserve"> you have submitted for the writing competition. </w:t>
      </w:r>
      <w:r>
        <w:rPr>
          <w:rFonts w:ascii="Calibri" w:eastAsia="Times New Roman" w:hAnsi="Calibri"/>
          <w:b/>
          <w:bCs/>
          <w:color w:val="000000"/>
          <w:sz w:val="21"/>
          <w:szCs w:val="21"/>
        </w:rPr>
        <w:t> </w:t>
      </w:r>
    </w:p>
    <w:p w:rsidR="00955A61" w:rsidRDefault="00955A61" w:rsidP="00955A61">
      <w:pPr>
        <w:rPr>
          <w:rFonts w:ascii="Calibri" w:eastAsia="Times New Roman" w:hAnsi="Calibri"/>
          <w:color w:val="000000"/>
          <w:sz w:val="21"/>
          <w:szCs w:val="21"/>
        </w:rPr>
      </w:pPr>
    </w:p>
    <w:p w:rsidR="00955A61" w:rsidRDefault="00955A61" w:rsidP="00955A61">
      <w:pPr>
        <w:rPr>
          <w:rFonts w:ascii="Calibri" w:eastAsia="Times New Roman" w:hAnsi="Calibri"/>
          <w:color w:val="000000"/>
          <w:sz w:val="21"/>
          <w:szCs w:val="21"/>
        </w:rPr>
      </w:pPr>
      <w:r>
        <w:rPr>
          <w:rFonts w:ascii="Calibri" w:eastAsia="Times New Roman" w:hAnsi="Calibri"/>
          <w:b/>
          <w:bCs/>
          <w:color w:val="000000"/>
          <w:sz w:val="21"/>
          <w:szCs w:val="21"/>
        </w:rPr>
        <w:t xml:space="preserve">3)  If I </w:t>
      </w:r>
      <w:r w:rsidR="00955254">
        <w:rPr>
          <w:rFonts w:ascii="Calibri" w:eastAsia="Times New Roman" w:hAnsi="Calibri"/>
          <w:b/>
          <w:bCs/>
          <w:color w:val="000000"/>
          <w:sz w:val="21"/>
          <w:szCs w:val="21"/>
        </w:rPr>
        <w:t>present a</w:t>
      </w:r>
      <w:r>
        <w:rPr>
          <w:rFonts w:ascii="Calibri" w:eastAsia="Times New Roman" w:hAnsi="Calibri"/>
          <w:b/>
          <w:bCs/>
          <w:color w:val="000000"/>
          <w:sz w:val="21"/>
          <w:szCs w:val="21"/>
        </w:rPr>
        <w:t xml:space="preserve"> paper, do I have to enter the writing competition?  </w:t>
      </w:r>
    </w:p>
    <w:p w:rsidR="00955A61" w:rsidRDefault="00955A61" w:rsidP="00955A61">
      <w:pPr>
        <w:rPr>
          <w:rFonts w:ascii="Calibri" w:eastAsia="Times New Roman" w:hAnsi="Calibri"/>
          <w:color w:val="000000"/>
          <w:sz w:val="21"/>
          <w:szCs w:val="21"/>
        </w:rPr>
      </w:pPr>
      <w:r>
        <w:rPr>
          <w:rFonts w:ascii="Calibri" w:eastAsia="Times New Roman" w:hAnsi="Calibri"/>
          <w:color w:val="000000"/>
          <w:sz w:val="21"/>
          <w:szCs w:val="21"/>
        </w:rPr>
        <w:t>No.  The writing competition is entirely optional.</w:t>
      </w:r>
    </w:p>
    <w:p w:rsidR="00955A61" w:rsidRDefault="00955A61" w:rsidP="00955A61">
      <w:pPr>
        <w:rPr>
          <w:rFonts w:ascii="Calibri" w:eastAsia="Times New Roman" w:hAnsi="Calibri"/>
          <w:color w:val="000000"/>
          <w:sz w:val="21"/>
          <w:szCs w:val="21"/>
        </w:rPr>
      </w:pPr>
    </w:p>
    <w:p w:rsidR="00955A61" w:rsidRDefault="00955A61" w:rsidP="00955A61">
      <w:pPr>
        <w:rPr>
          <w:rFonts w:ascii="Calibri" w:eastAsia="Times New Roman" w:hAnsi="Calibri"/>
          <w:color w:val="000000"/>
          <w:sz w:val="21"/>
          <w:szCs w:val="21"/>
        </w:rPr>
      </w:pPr>
      <w:r>
        <w:rPr>
          <w:rFonts w:ascii="Calibri" w:eastAsia="Times New Roman" w:hAnsi="Calibri"/>
          <w:b/>
          <w:bCs/>
          <w:color w:val="000000"/>
          <w:sz w:val="21"/>
          <w:szCs w:val="21"/>
        </w:rPr>
        <w:t>4)  Do I have to use visuals?  </w:t>
      </w:r>
    </w:p>
    <w:p w:rsidR="00955A61" w:rsidRDefault="00955A61" w:rsidP="00955A61">
      <w:pPr>
        <w:rPr>
          <w:rFonts w:ascii="Calibri" w:eastAsia="Times New Roman" w:hAnsi="Calibri"/>
          <w:color w:val="000000"/>
          <w:sz w:val="21"/>
          <w:szCs w:val="21"/>
        </w:rPr>
      </w:pPr>
      <w:r>
        <w:rPr>
          <w:rFonts w:ascii="Calibri" w:eastAsia="Times New Roman" w:hAnsi="Calibri"/>
          <w:color w:val="000000"/>
          <w:sz w:val="21"/>
          <w:szCs w:val="21"/>
        </w:rPr>
        <w:t>No.  Some disciplines rely more on visual media than others to enhance their presentations.  We recommend your presentation is appropriate to your discipline.  </w:t>
      </w:r>
    </w:p>
    <w:p w:rsidR="00955A61" w:rsidRDefault="00955A61" w:rsidP="00955A61">
      <w:pPr>
        <w:rPr>
          <w:rFonts w:ascii="Calibri" w:eastAsia="Times New Roman" w:hAnsi="Calibri"/>
          <w:color w:val="000000"/>
          <w:sz w:val="21"/>
          <w:szCs w:val="21"/>
        </w:rPr>
      </w:pPr>
    </w:p>
    <w:p w:rsidR="00955A61" w:rsidRDefault="00955A61" w:rsidP="00955A61">
      <w:pPr>
        <w:rPr>
          <w:rFonts w:ascii="Calibri" w:eastAsia="Times New Roman" w:hAnsi="Calibri"/>
          <w:color w:val="000000"/>
          <w:sz w:val="21"/>
          <w:szCs w:val="21"/>
        </w:rPr>
      </w:pPr>
      <w:r>
        <w:rPr>
          <w:rFonts w:ascii="Calibri" w:eastAsia="Times New Roman" w:hAnsi="Calibri"/>
          <w:b/>
          <w:bCs/>
          <w:color w:val="000000"/>
          <w:sz w:val="21"/>
          <w:szCs w:val="21"/>
        </w:rPr>
        <w:t>5)  What kinds of visuals might I include?  </w:t>
      </w:r>
    </w:p>
    <w:p w:rsidR="00955A61" w:rsidRDefault="00955A61" w:rsidP="00955A61">
      <w:pPr>
        <w:rPr>
          <w:rFonts w:ascii="Calibri" w:eastAsia="Times New Roman" w:hAnsi="Calibri"/>
          <w:color w:val="000000"/>
          <w:sz w:val="21"/>
          <w:szCs w:val="21"/>
        </w:rPr>
      </w:pPr>
      <w:r>
        <w:rPr>
          <w:rFonts w:ascii="Calibri" w:eastAsia="Times New Roman" w:hAnsi="Calibri"/>
          <w:color w:val="000000"/>
          <w:sz w:val="21"/>
          <w:szCs w:val="21"/>
        </w:rPr>
        <w:t>We schedule all of our paper presentations in smart classrooms, and so you have access to PowerPoint and anything else the computer can do.  (There are, of course, always glitches, and you should have a backup plan, just in case).  But keep in mind that a handout with relevant quotations or a bibliography, or nothing at all</w:t>
      </w:r>
      <w:r w:rsidR="00955254">
        <w:rPr>
          <w:rFonts w:ascii="Calibri" w:eastAsia="Times New Roman" w:hAnsi="Calibri"/>
          <w:color w:val="000000"/>
          <w:sz w:val="21"/>
          <w:szCs w:val="21"/>
        </w:rPr>
        <w:t>,</w:t>
      </w:r>
      <w:r>
        <w:rPr>
          <w:rFonts w:ascii="Calibri" w:eastAsia="Times New Roman" w:hAnsi="Calibri"/>
          <w:color w:val="000000"/>
          <w:sz w:val="21"/>
          <w:szCs w:val="21"/>
        </w:rPr>
        <w:t xml:space="preserve"> might be just as effective with a well-delivered presentation as any PowerPoint.</w:t>
      </w:r>
    </w:p>
    <w:p w:rsidR="00955A61" w:rsidRDefault="00955A61" w:rsidP="00955A61">
      <w:pPr>
        <w:rPr>
          <w:rFonts w:ascii="Calibri" w:eastAsia="Times New Roman" w:hAnsi="Calibri"/>
          <w:color w:val="000000"/>
          <w:sz w:val="21"/>
          <w:szCs w:val="21"/>
        </w:rPr>
      </w:pPr>
    </w:p>
    <w:p w:rsidR="00955A61" w:rsidRDefault="00955A61" w:rsidP="00955A61">
      <w:pPr>
        <w:rPr>
          <w:rFonts w:ascii="Calibri" w:eastAsia="Times New Roman" w:hAnsi="Calibri"/>
          <w:color w:val="000000"/>
          <w:sz w:val="21"/>
          <w:szCs w:val="21"/>
        </w:rPr>
      </w:pPr>
      <w:r>
        <w:rPr>
          <w:rFonts w:ascii="Calibri" w:eastAsia="Times New Roman" w:hAnsi="Calibri"/>
          <w:b/>
          <w:bCs/>
          <w:color w:val="000000"/>
          <w:sz w:val="21"/>
          <w:szCs w:val="21"/>
        </w:rPr>
        <w:t>6)  Do I have to stay at the conference the whole day?</w:t>
      </w:r>
    </w:p>
    <w:p w:rsidR="00955A61" w:rsidRDefault="00955254" w:rsidP="00955A61">
      <w:pPr>
        <w:rPr>
          <w:rFonts w:ascii="Calibri" w:eastAsia="Times New Roman" w:hAnsi="Calibri"/>
          <w:color w:val="000000"/>
          <w:sz w:val="21"/>
          <w:szCs w:val="21"/>
        </w:rPr>
      </w:pPr>
      <w:r>
        <w:rPr>
          <w:rFonts w:ascii="Calibri" w:eastAsia="Times New Roman" w:hAnsi="Calibri"/>
          <w:color w:val="000000"/>
          <w:sz w:val="21"/>
          <w:szCs w:val="21"/>
        </w:rPr>
        <w:t>O</w:t>
      </w:r>
      <w:r w:rsidR="00955A61">
        <w:rPr>
          <w:rFonts w:ascii="Calibri" w:eastAsia="Times New Roman" w:hAnsi="Calibri"/>
          <w:color w:val="000000"/>
          <w:sz w:val="21"/>
          <w:szCs w:val="21"/>
        </w:rPr>
        <w:t xml:space="preserve">nce the schedule has been set, if you have an early morning panel, poster, or performance, </w:t>
      </w:r>
      <w:r>
        <w:rPr>
          <w:rFonts w:ascii="Calibri" w:eastAsia="Times New Roman" w:hAnsi="Calibri"/>
          <w:color w:val="000000"/>
          <w:sz w:val="21"/>
          <w:szCs w:val="21"/>
        </w:rPr>
        <w:t xml:space="preserve">for example, </w:t>
      </w:r>
      <w:r w:rsidR="00955A61">
        <w:rPr>
          <w:rFonts w:ascii="Calibri" w:eastAsia="Times New Roman" w:hAnsi="Calibri"/>
          <w:color w:val="000000"/>
          <w:sz w:val="21"/>
          <w:szCs w:val="21"/>
        </w:rPr>
        <w:t>you do not need to stay for the whole day.  Keep in mind that conferencing and competition is how most people in their field self-assess and network.  We encourage you to come, and to bring colleagues, and to stay for as much of the conference as possible. It is, however an important conference etiquette that you arrive on time to register (</w:t>
      </w:r>
      <w:r>
        <w:rPr>
          <w:rFonts w:ascii="Calibri" w:eastAsia="Times New Roman" w:hAnsi="Calibri"/>
          <w:color w:val="000000"/>
          <w:sz w:val="21"/>
          <w:szCs w:val="21"/>
        </w:rPr>
        <w:t xml:space="preserve">at least </w:t>
      </w:r>
      <w:r w:rsidR="00955A61">
        <w:rPr>
          <w:rFonts w:ascii="Calibri" w:eastAsia="Times New Roman" w:hAnsi="Calibri"/>
          <w:color w:val="000000"/>
          <w:sz w:val="21"/>
          <w:szCs w:val="21"/>
        </w:rPr>
        <w:t xml:space="preserve">15 minutes </w:t>
      </w:r>
      <w:r>
        <w:rPr>
          <w:rFonts w:ascii="Calibri" w:eastAsia="Times New Roman" w:hAnsi="Calibri"/>
          <w:color w:val="000000"/>
          <w:sz w:val="21"/>
          <w:szCs w:val="21"/>
        </w:rPr>
        <w:t>prior to your presentation</w:t>
      </w:r>
      <w:r w:rsidR="00955A61">
        <w:rPr>
          <w:rFonts w:ascii="Calibri" w:eastAsia="Times New Roman" w:hAnsi="Calibri"/>
          <w:color w:val="000000"/>
          <w:sz w:val="21"/>
          <w:szCs w:val="21"/>
        </w:rPr>
        <w:t>) and do remain for the duration of your entire panel</w:t>
      </w:r>
      <w:r>
        <w:rPr>
          <w:rFonts w:ascii="Calibri" w:eastAsia="Times New Roman" w:hAnsi="Calibri"/>
          <w:color w:val="000000"/>
          <w:sz w:val="21"/>
          <w:szCs w:val="21"/>
        </w:rPr>
        <w:t xml:space="preserve"> session, roughly an hour and a half</w:t>
      </w:r>
      <w:r w:rsidR="00955A61">
        <w:rPr>
          <w:rFonts w:ascii="Calibri" w:eastAsia="Times New Roman" w:hAnsi="Calibri"/>
          <w:color w:val="000000"/>
          <w:sz w:val="21"/>
          <w:szCs w:val="21"/>
        </w:rPr>
        <w:t>.  The awards ceremony is optional, and you need not be present to win. </w:t>
      </w:r>
    </w:p>
    <w:p w:rsidR="00955A61" w:rsidRDefault="00955A61" w:rsidP="00955A61">
      <w:pPr>
        <w:rPr>
          <w:rFonts w:ascii="Calibri" w:eastAsia="Times New Roman" w:hAnsi="Calibri"/>
          <w:color w:val="000000"/>
          <w:sz w:val="21"/>
          <w:szCs w:val="21"/>
        </w:rPr>
      </w:pPr>
    </w:p>
    <w:p w:rsidR="00955A61" w:rsidRPr="00955A61" w:rsidRDefault="00955A61" w:rsidP="00955A61">
      <w:pPr>
        <w:rPr>
          <w:rFonts w:ascii="Calibri" w:eastAsia="Times New Roman" w:hAnsi="Calibri"/>
          <w:b/>
          <w:color w:val="000000"/>
          <w:sz w:val="21"/>
          <w:szCs w:val="21"/>
        </w:rPr>
      </w:pPr>
      <w:r w:rsidRPr="00955A61">
        <w:rPr>
          <w:rFonts w:ascii="Calibri" w:eastAsia="Times New Roman" w:hAnsi="Calibri"/>
          <w:b/>
          <w:color w:val="000000"/>
          <w:sz w:val="21"/>
          <w:szCs w:val="21"/>
        </w:rPr>
        <w:t>7) What competitions have cash awards?</w:t>
      </w:r>
    </w:p>
    <w:p w:rsidR="00955A61" w:rsidRDefault="00955A61" w:rsidP="00955A61">
      <w:pPr>
        <w:rPr>
          <w:rFonts w:ascii="Calibri" w:eastAsia="Times New Roman" w:hAnsi="Calibri"/>
          <w:color w:val="000000"/>
          <w:sz w:val="21"/>
          <w:szCs w:val="21"/>
        </w:rPr>
      </w:pPr>
      <w:r>
        <w:rPr>
          <w:rFonts w:ascii="Calibri" w:eastAsia="Times New Roman" w:hAnsi="Calibri"/>
          <w:color w:val="000000"/>
          <w:sz w:val="21"/>
          <w:szCs w:val="21"/>
        </w:rPr>
        <w:t>The Writing Competition (which is an option only for those who are in the Paper Presentation competition) is the only competition with cash awards.</w:t>
      </w:r>
    </w:p>
    <w:p w:rsidR="00A731E4" w:rsidRDefault="00A731E4"/>
    <w:p w:rsidR="00955A61" w:rsidRDefault="00955A61">
      <w:pPr>
        <w:rPr>
          <w:rFonts w:ascii="Calibri" w:eastAsia="Times New Roman" w:hAnsi="Calibri"/>
          <w:b/>
          <w:color w:val="000000"/>
          <w:sz w:val="21"/>
          <w:szCs w:val="21"/>
        </w:rPr>
      </w:pPr>
      <w:r w:rsidRPr="00955A61">
        <w:rPr>
          <w:rFonts w:ascii="Calibri" w:eastAsia="Times New Roman" w:hAnsi="Calibri"/>
          <w:b/>
          <w:color w:val="000000"/>
          <w:sz w:val="21"/>
          <w:szCs w:val="21"/>
        </w:rPr>
        <w:t xml:space="preserve">8) Can I </w:t>
      </w:r>
      <w:r>
        <w:rPr>
          <w:rFonts w:ascii="Calibri" w:eastAsia="Times New Roman" w:hAnsi="Calibri"/>
          <w:b/>
          <w:color w:val="000000"/>
          <w:sz w:val="21"/>
          <w:szCs w:val="21"/>
        </w:rPr>
        <w:t>submit a published paper?</w:t>
      </w:r>
    </w:p>
    <w:p w:rsidR="00955A61" w:rsidRPr="00955A61" w:rsidRDefault="00955A61">
      <w:pPr>
        <w:rPr>
          <w:rFonts w:ascii="Calibri" w:eastAsia="Times New Roman" w:hAnsi="Calibri"/>
          <w:color w:val="000000"/>
          <w:sz w:val="21"/>
          <w:szCs w:val="21"/>
        </w:rPr>
      </w:pPr>
      <w:r>
        <w:rPr>
          <w:rFonts w:ascii="Calibri" w:eastAsia="Times New Roman" w:hAnsi="Calibri"/>
          <w:color w:val="000000"/>
          <w:sz w:val="21"/>
          <w:szCs w:val="21"/>
        </w:rPr>
        <w:t>Yes, provided you are the sole author</w:t>
      </w:r>
      <w:r w:rsidRPr="00955A61">
        <w:rPr>
          <w:rFonts w:ascii="Calibri" w:eastAsia="Times New Roman" w:hAnsi="Calibri"/>
          <w:color w:val="000000"/>
          <w:sz w:val="21"/>
          <w:szCs w:val="21"/>
        </w:rPr>
        <w:t xml:space="preserve"> or the primary author with other students as coauthors.  Published papers with faculty members as coauthors </w:t>
      </w:r>
      <w:r w:rsidRPr="00454FF7">
        <w:rPr>
          <w:rFonts w:ascii="Calibri" w:eastAsia="Times New Roman" w:hAnsi="Calibri"/>
          <w:color w:val="000000"/>
          <w:sz w:val="21"/>
          <w:szCs w:val="21"/>
          <w:u w:val="single"/>
        </w:rPr>
        <w:t>cannot</w:t>
      </w:r>
      <w:r w:rsidRPr="00955A61">
        <w:rPr>
          <w:rFonts w:ascii="Calibri" w:eastAsia="Times New Roman" w:hAnsi="Calibri"/>
          <w:color w:val="000000"/>
          <w:sz w:val="21"/>
          <w:szCs w:val="21"/>
        </w:rPr>
        <w:t xml:space="preserve"> be entered in the Writing Competition</w:t>
      </w:r>
      <w:r>
        <w:rPr>
          <w:rFonts w:ascii="Calibri" w:eastAsia="Times New Roman" w:hAnsi="Calibri"/>
          <w:color w:val="000000"/>
          <w:sz w:val="21"/>
          <w:szCs w:val="21"/>
        </w:rPr>
        <w:t xml:space="preserve"> or the Paper Presentation</w:t>
      </w:r>
      <w:r w:rsidRPr="00955A61">
        <w:rPr>
          <w:rFonts w:ascii="Calibri" w:eastAsia="Times New Roman" w:hAnsi="Calibri"/>
          <w:color w:val="000000"/>
          <w:sz w:val="21"/>
          <w:szCs w:val="21"/>
        </w:rPr>
        <w:t>.</w:t>
      </w:r>
    </w:p>
    <w:sectPr w:rsidR="00955A61" w:rsidRPr="00955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Lucida San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61"/>
    <w:rsid w:val="002D517C"/>
    <w:rsid w:val="00454FF7"/>
    <w:rsid w:val="006A2E52"/>
    <w:rsid w:val="00941A58"/>
    <w:rsid w:val="00955254"/>
    <w:rsid w:val="00955A61"/>
    <w:rsid w:val="00A731E4"/>
    <w:rsid w:val="00CF2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254"/>
    <w:rPr>
      <w:rFonts w:ascii="Lucida Grande" w:hAnsi="Lucida Grande"/>
      <w:sz w:val="18"/>
      <w:szCs w:val="18"/>
    </w:rPr>
  </w:style>
  <w:style w:type="character" w:customStyle="1" w:styleId="BalloonTextChar">
    <w:name w:val="Balloon Text Char"/>
    <w:basedOn w:val="DefaultParagraphFont"/>
    <w:link w:val="BalloonText"/>
    <w:uiPriority w:val="99"/>
    <w:semiHidden/>
    <w:rsid w:val="00955254"/>
    <w:rPr>
      <w:rFonts w:ascii="Lucida Grande"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254"/>
    <w:rPr>
      <w:rFonts w:ascii="Lucida Grande" w:hAnsi="Lucida Grande"/>
      <w:sz w:val="18"/>
      <w:szCs w:val="18"/>
    </w:rPr>
  </w:style>
  <w:style w:type="character" w:customStyle="1" w:styleId="BalloonTextChar">
    <w:name w:val="Balloon Text Char"/>
    <w:basedOn w:val="DefaultParagraphFont"/>
    <w:link w:val="BalloonText"/>
    <w:uiPriority w:val="99"/>
    <w:semiHidden/>
    <w:rsid w:val="00955254"/>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McLean</dc:creator>
  <cp:lastModifiedBy>Steve McLean</cp:lastModifiedBy>
  <cp:revision>2</cp:revision>
  <dcterms:created xsi:type="dcterms:W3CDTF">2013-01-10T21:25:00Z</dcterms:created>
  <dcterms:modified xsi:type="dcterms:W3CDTF">2013-01-10T21:25:00Z</dcterms:modified>
</cp:coreProperties>
</file>